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Договор № 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оказание платных образовательных услуг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«___»_______________20___г.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       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г.Геленджик</w:t>
      </w:r>
      <w:proofErr w:type="spellEnd"/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26953" w:rsidRPr="00E26953" w:rsidRDefault="00E26953" w:rsidP="00E269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Частное образовательное учреждение дополнительного профессионального образования  «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ЮниАвто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», ЧОУ ДПО «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ЮниАвто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осуществляющее подготовку в сфере профессионального образования в соответствии с Уставом на основании лицензии серия 23Л01 № 0004547 регистрационный номер 07696, выданной Министерством  образования, науки и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молодежной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политики Краснодарского края 19.02.2016г. бессрочно, в лице директора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Варкушина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Анатолия Анатольевича, действующего на основании Устава, зарегистрированного Управлением Федеральной регистрационной службы по Краснодарскому краю 26.11.2015г. (далее - Исполнитель), с одной стороны и </w:t>
      </w:r>
    </w:p>
    <w:p w:rsidR="00E26953" w:rsidRPr="00E26953" w:rsidRDefault="00E26953" w:rsidP="00E269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(Ф.И.О. обучающегося) (далее - Обучающийся), с другой стороны, заключили в соответствии с Гражданским кодексом РФ, Законами РФ "Об образовании", "О защите прав потребителей", “О лицензировании отдельных видов деятельности», «О безопасности дорожного движения», а также Постановлением Правительства РФ "Об утверждении Правил оказания платных образовательных услуг " от 15.09.2020 N 1441 настоящий договор о нижеследующем о нижеследующем: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Par87"/>
      <w:bookmarkEnd w:id="0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 Предмет договора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1.1Исполнитель обязуется предоставить образовательную услугу, а Обучающийся обязуется оплатить обучение по программе «профессиональной подготовки водителей транспортных средств категории «В»». Нормативный срок обучения по данной образовательной программе профессиональной подготовки водителей транспортных средств категории «В» в соответствии примерной программой профессиональной подготовки водителей транспортных средств категории «В»,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утвержденными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Приказом Министерства образования и науки РФ от 26.12.2013г. № 1408 рабочими программами и учебным планом (индивидуальным графиком) составляет 195 часов, в том числе 137 часов теоретического обучения, 58 часов практического обучения.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освоения программы на момент заключения настоящего договора в соответствии с рабочим учебным планом (индивидуальным графиком) составляет до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четырех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месяцев.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Форма обучения – очная.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1.2. После прохождения Обучающимся полного курса обучения и успешной итоговой аттестации ему выдаётся свидетельство о присвоении профессии водитель категории «В» установленного образца согласно приказа № 002а от 12.01.2015г.  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 Права Исполнителя и Обучающегося 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1" w:name="Par123"/>
      <w:bookmarkEnd w:id="1"/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2.2. Обучающийся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4" w:anchor="Par87" w:tooltip="Ссылка на текущий документ" w:history="1"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разделом 1</w:t>
        </w:r>
      </w:hyperlink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договора.</w:t>
      </w:r>
      <w:bookmarkStart w:id="2" w:name="Par126"/>
      <w:bookmarkEnd w:id="2"/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2.3. 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2012 г</w:t>
        </w:r>
      </w:smartTag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. N 273-ФЗ «Об образовании в Российской Федерации». Обучающийся также вправе: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- обращаться к Исполнителю по вопросам, касающимся образовательного процесса;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 пользоваться дополнительными образовательными услугами, предоставляемыми Исполнителем и не входящими в учебную программу, на основании отдельно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заключенного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договора;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- принимать участие в социально-культурных, оздоровительных и т.п. мероприятиях, организованных Исполнителем.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 Обязанности Исполнителя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3.1. Исполнитель обязан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приема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, в образовательное подразделение «Образовательное учреждение» ЧОУ ДПО «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ЮниАвто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3.1.2. Организовать и обеспечить надлежащее исполнение услуг, предусмотренных в </w:t>
      </w:r>
      <w:hyperlink r:id="rId5" w:anchor="Par87" w:tooltip="Ссылка на текущий документ" w:history="1"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разделе 1</w:t>
        </w:r>
      </w:hyperlink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договора. Образовательные услуги оказываются в соответствии с примерными программами подготовки водителей транспортных средств категории «В»,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утвержденными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Приказом Министерства образования и науки РФ от 26.12.2013г. №1408, рабочими программами и учебным планом (индивидуальным графиком и условиями настоящего договора.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3.1.3. Обеспечить Обучающемуся предусмотренные выбранной образовательной программой условия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ее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освоения.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3.1.4. Принимать от Обучающегося плату за образовательные услуги.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3.1.6. Сохранить место за Обучающимся в случае пропуска занятий по уважительным причинам (с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учетом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оплаты услуг, предусмотренных </w:t>
      </w:r>
      <w:hyperlink r:id="rId6" w:anchor="Par87" w:tooltip="Ссылка на текущий документ" w:history="1"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разделом 1</w:t>
        </w:r>
      </w:hyperlink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договора).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3.1.7. Восполнить материал занятий,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пройденный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время отсутствия Обучающегося по уважительной причине, в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пределах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объема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услуг, оказываемых в соответствии с </w:t>
      </w:r>
      <w:hyperlink r:id="rId7" w:anchor="Par87" w:tooltip="Ссылка на текущий документ" w:history="1"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разделом 1</w:t>
        </w:r>
      </w:hyperlink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3.1.8. 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3.1.9. Доводить до Обучающегося информацию, содержащую сведения о предоставлении платных образовательных услуг в порядке и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объеме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3.2. Информация, указанная в пунктах 3.1.7. и 3.1.8. настоящего договора предоставляется Исполнителем в месте фактического осуществления образовательной деятельности.</w:t>
      </w:r>
      <w:bookmarkStart w:id="3" w:name="Par181"/>
      <w:bookmarkEnd w:id="3"/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4" w:name="Par203"/>
      <w:bookmarkEnd w:id="4"/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4. Обязанности Обучающегося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Arial" w:eastAsia="Calibri" w:hAnsi="Arial" w:cs="Arial"/>
          <w:sz w:val="20"/>
          <w:szCs w:val="20"/>
          <w:lang w:eastAsia="ru-RU"/>
        </w:rPr>
        <w:t xml:space="preserve">        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 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2012 г</w:t>
        </w:r>
      </w:smartTag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. № 273-ФЗ «Об образовании в Российской Федерации», в том числе: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4.1.2. Посещать занятия, указанные в учебном расписании. Извещать Исполнителя о причинах отсутствия на занятиях.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4.1.3. Выполнять задания для подготовки к занятиям, предусмотренным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учёным</w:t>
      </w:r>
      <w:bookmarkStart w:id="5" w:name="_GoBack"/>
      <w:bookmarkEnd w:id="5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планом, в том числе индивидуальным.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4.1.5. Бережно относиться к имуществу Исполнителя. Возмещать ущерб,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причинённый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4.1.6. Своевременно вносить плату за предоставляемые услуги, указанные в </w:t>
      </w:r>
      <w:hyperlink r:id="rId8" w:anchor="Par87" w:tooltip="Ссылка на текущий документ" w:history="1">
        <w:r w:rsidRPr="00E26953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разделе 1</w:t>
        </w:r>
      </w:hyperlink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договора, в размере и порядке,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определенных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платёжные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документы, подтверждающие такую оплату.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4.1.7. При поступлении и в процессе обучения своевременно предоставлять все необходимые документы.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5. Стоимость услуг, сроки и порядок их оплаты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5.1. Полная стоимость платных образовательных услуг за весь период обучения Обучающегося на автомобили с (механическая) КП составляет 55 000 рублей (пятьдесят пять тысяч рублей).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5.2. Оплата производится не позднее 10 дней до окончания обучения       в безналичном порядке, на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счет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Исполнителя в банке.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Оплата услуг удостоверяется Исполнителем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путем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предоставления Обучающемуся финансовых документов, подтверждающих оплату.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5.3. Оплата услуг, предусмотренная настоящим разделом, может быть изменена по соглашению сторон, о чём составляется дополнительное соглашение к настоящему договору.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5.4. Оплата услуг, предусмотренная настоящим разделом может быть разделена на этапы. В этом случае оплата производится в следующем порядке, первый взнос не менее 50%.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6. Основания и порядок изменения и расторжения договора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6.1. Условия, на которых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заключён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6.2. Настоящий договор может быть расторгнут по соглашению сторон.</w:t>
      </w:r>
      <w:bookmarkStart w:id="6" w:name="Par249"/>
      <w:bookmarkEnd w:id="6"/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 По инициативе Исполнителя договор может быть расторгнут в одностороннем порядке в следующем случае: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6.3.1. применение к Обучающемуся отчисления как меры дисциплинарного взыскания;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6.3.2. невыполнение Обучающимся обязанностей по добросовестному освоению образовательной программы и выполнению учебного плана;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6.3.3. установление нарушения порядка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приёма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образовательное подразделение «Образовательное учреждение» ЧОУ ДПО «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ЮниАвто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»,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повлёкшего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вине Обучающегося его незаконное зачисление;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6.3.4. просрочка оплаты стоимости образовательных услуг;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6.3.6. в иных случаях, предусмотренных законодательством Российской Федерации.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6.5.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6.6. Обучающийся вправе отказаться от исполнения настоящего договора при условии оплаты Исполнителю фактически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понесенных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им расходов, связанных с исполнением обязательств по договору.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7. Ответственность за неисполнение или ненадлежащее исполнение обязательств по настоящему договору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7.2. При обнаружении недостатка образовательных услуг, в том числе оказания их не в полном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объеме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, Обучающийся вправе по своему выбору потребовать: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7.2.1. безвозмездного оказания образовательных услуг;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7.2.2. соразмерного уменьшения стоимости оказанных услуг;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7.2.3. возмещения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понесенных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им расходов по устранению недостатков оказанных услуг своими силами или третьими лицами.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7.3. Обучающийся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услуг или иные существенные отступления от настоящего договора.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7.4.2. поручить оказать образовательные услуги третьим лицам за разумную цену и потребовать от Исполнителя возмещения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понесенных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расходов;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7.4.3. потребовать уменьшения стоимости образовательных услуг;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7.4.4. расторгнуть договор.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7.5. Обучающийся вправе потребовать полного возмещения убытков,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причиненных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ему в связи с нарушением сроков начала и (или) окончания оказания услуг, а также в связи с недостатками услуг.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8. Срок действия договора и другие условия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</w:t>
      </w: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E26953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9. Форс-мажорные обстоятельства</w:t>
      </w:r>
    </w:p>
    <w:p w:rsidR="00E26953" w:rsidRPr="00E26953" w:rsidRDefault="00E26953" w:rsidP="00E269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269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2695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9.1.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:rsidR="00E26953" w:rsidRPr="00E26953" w:rsidRDefault="00E26953" w:rsidP="00E269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2695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9.2.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:rsidR="00E26953" w:rsidRPr="00E26953" w:rsidRDefault="00E26953" w:rsidP="00E269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2695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9.3.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69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269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10. Заключительные положения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10.1. Сведения, указанные в настоящем договоре, соответствуют информации, </w:t>
      </w:r>
      <w:proofErr w:type="spellStart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размещенной</w:t>
      </w:r>
      <w:proofErr w:type="spellEnd"/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официальном сайте Исполнителя в сети «Интернет» на дату заключения настоящего договора.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10.2.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10.3.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6953" w:rsidRPr="00E26953" w:rsidRDefault="00E26953" w:rsidP="00E26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6953">
        <w:rPr>
          <w:rFonts w:ascii="Times New Roman" w:eastAsia="Calibri" w:hAnsi="Times New Roman" w:cs="Times New Roman"/>
          <w:sz w:val="20"/>
          <w:szCs w:val="20"/>
          <w:lang w:eastAsia="ru-RU"/>
        </w:rPr>
        <w:t>10.4. Изменения договора оформляются дополнительными соглашениями к договору.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92"/>
        <w:gridCol w:w="5220"/>
      </w:tblGrid>
      <w:tr w:rsidR="00E26953" w:rsidRPr="00E26953" w:rsidTr="00B87BAF">
        <w:trPr>
          <w:trHeight w:hRule="exact" w:val="23"/>
        </w:trPr>
        <w:tc>
          <w:tcPr>
            <w:tcW w:w="5592" w:type="dxa"/>
          </w:tcPr>
          <w:p w:rsidR="00E26953" w:rsidRPr="00E26953" w:rsidRDefault="00E26953" w:rsidP="00E269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НОУ Славянская автошкола ООО РОСТО (ДОСААФ)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 Славянск-на-Кубани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Пролетарская 4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2349002148</w:t>
            </w:r>
            <w:proofErr w:type="gramEnd"/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40502810830180100009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0460150602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К/с </w:t>
            </w:r>
            <w:proofErr w:type="gramStart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3010181060000000060  ИНН</w:t>
            </w:r>
            <w:proofErr w:type="gramEnd"/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23490021482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Юго-Западном банке СБ РФ  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Начальник НОУ Славянская </w:t>
            </w:r>
          </w:p>
          <w:p w:rsidR="00E26953" w:rsidRPr="00E26953" w:rsidRDefault="00E26953" w:rsidP="00E269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автошкола РОСТО</w:t>
            </w:r>
          </w:p>
          <w:p w:rsidR="00E26953" w:rsidRPr="00E26953" w:rsidRDefault="00E26953" w:rsidP="00E269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________________</w:t>
            </w:r>
            <w:proofErr w:type="gramStart"/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  О.А.</w:t>
            </w:r>
            <w:proofErr w:type="gramEnd"/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Любарчук</w:t>
            </w:r>
            <w:proofErr w:type="spellEnd"/>
          </w:p>
          <w:p w:rsidR="00E26953" w:rsidRPr="00E26953" w:rsidRDefault="00E26953" w:rsidP="00E2695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(Подпись)</w:t>
            </w:r>
          </w:p>
          <w:p w:rsidR="00E26953" w:rsidRPr="00E26953" w:rsidRDefault="00E26953" w:rsidP="00E2695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</w:t>
            </w: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5220" w:type="dxa"/>
          </w:tcPr>
          <w:p w:rsidR="00E26953" w:rsidRPr="00E26953" w:rsidRDefault="00E26953" w:rsidP="00E269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6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имя.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отчество)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 места 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жительства)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26953" w:rsidRPr="00E26953" w:rsidRDefault="00E26953" w:rsidP="00E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953" w:rsidRPr="00E26953" w:rsidTr="00B87BAF">
        <w:tc>
          <w:tcPr>
            <w:tcW w:w="5592" w:type="dxa"/>
          </w:tcPr>
          <w:p w:rsidR="00E26953" w:rsidRPr="00E26953" w:rsidRDefault="00E26953" w:rsidP="00E269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zh-CN" w:bidi="hi-IN"/>
              </w:rPr>
              <w:t>Исполнитель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«Образовательное Учреждение» ЧОУ ДПО «</w:t>
            </w:r>
            <w:proofErr w:type="spellStart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ЮниАвто</w:t>
            </w:r>
            <w:proofErr w:type="spellEnd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Российская Федерация, Краснодарский край, г. Геленджик, ул. Приморская/ Гринченко,28-5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proofErr w:type="spellStart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</w:t>
            </w:r>
            <w:proofErr w:type="spellEnd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(86141) 56161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1082300000661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2304052237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040349602 КПП 230401001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40703810030070002104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30101810100000000602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№8619 Сбербанка России г. Краснодар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А.А. </w:t>
            </w:r>
            <w:proofErr w:type="spellStart"/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Варкушин</w:t>
            </w:r>
            <w:proofErr w:type="spellEnd"/>
          </w:p>
          <w:p w:rsidR="00E26953" w:rsidRPr="00E26953" w:rsidRDefault="00E26953" w:rsidP="00E2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(подпись)</w:t>
            </w:r>
          </w:p>
          <w:p w:rsidR="00E26953" w:rsidRPr="00E26953" w:rsidRDefault="00E26953" w:rsidP="00E2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E26953" w:rsidRPr="00E26953" w:rsidRDefault="00E26953" w:rsidP="00E2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  <w:p w:rsidR="00E26953" w:rsidRPr="00E26953" w:rsidRDefault="00E26953" w:rsidP="00E2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E26953" w:rsidRPr="00E26953" w:rsidRDefault="00E26953" w:rsidP="00E269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zh-CN" w:bidi="hi-IN"/>
              </w:rPr>
              <w:t>Обучающийся</w:t>
            </w:r>
            <w:r w:rsidRPr="00E26953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E26953" w:rsidRPr="00E26953" w:rsidRDefault="00E26953" w:rsidP="00E26953">
            <w:pPr>
              <w:widowControl w:val="0"/>
              <w:suppressLineNumbers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Ф.И.О.   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Адрес м/ж: г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Паспорт:  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серия и номер 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Выдан дата: ____________ код под. ___________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Кем выдан:  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Дата, место рождения:    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Прописка: __________________________________________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телефон: _________________________________________</w:t>
            </w:r>
            <w:r w:rsidRPr="00E2695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________________________________________________</w:t>
            </w:r>
          </w:p>
          <w:p w:rsidR="00E26953" w:rsidRPr="00E26953" w:rsidRDefault="00E26953" w:rsidP="00E26953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E2695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                                 </w:t>
            </w:r>
            <w:r w:rsidRPr="00E2695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(подпись с расшифровкой)</w:t>
            </w:r>
          </w:p>
        </w:tc>
      </w:tr>
    </w:tbl>
    <w:p w:rsidR="00E26953" w:rsidRPr="00E26953" w:rsidRDefault="00E26953" w:rsidP="00E26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5F" w:rsidRDefault="00B7405F"/>
    <w:sectPr w:rsidR="00B7405F" w:rsidSect="004B251A">
      <w:footerReference w:type="even" r:id="rId9"/>
      <w:footerReference w:type="default" r:id="rId10"/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FE" w:rsidRDefault="00E26953" w:rsidP="00D46A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FFE" w:rsidRDefault="00E26953" w:rsidP="00EB4E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FE" w:rsidRDefault="00E26953" w:rsidP="00D46A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93FFE" w:rsidRDefault="00E26953" w:rsidP="00EB4EC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D2"/>
    <w:rsid w:val="005030D2"/>
    <w:rsid w:val="00B7405F"/>
    <w:rsid w:val="00E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41E0-0A6C-4AD0-A7B3-2B01553D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26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13\AppData\Local\Temp\Temp1_document.zip\LAW43753_0_20130329_131220_52827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2013\AppData\Local\Temp\Temp1_document.zip\LAW43753_0_20130329_131220_52827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2013\AppData\Local\Temp\Temp1_document.zip\LAW43753_0_20130329_131220_52827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2013\AppData\Local\Temp\Temp1_document.zip\LAW43753_0_20130329_131220_52827.rtf" TargetMode="External"/><Relationship Id="rId10" Type="http://schemas.openxmlformats.org/officeDocument/2006/relationships/footer" Target="footer2.xml"/><Relationship Id="rId4" Type="http://schemas.openxmlformats.org/officeDocument/2006/relationships/hyperlink" Target="file:///F:\2013\AppData\Local\Temp\Temp1_document.zip\LAW43753_0_20130329_131220_52827.rtf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2498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2025-08-25T14:37:00Z</dcterms:created>
  <dcterms:modified xsi:type="dcterms:W3CDTF">2025-08-25T14:38:00Z</dcterms:modified>
</cp:coreProperties>
</file>